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Pr="00502B6D" w:rsidRDefault="000E66F7">
      <w:pPr>
        <w:rPr>
          <w:lang w:val="en-GB"/>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40"/>
        <w:gridCol w:w="2268"/>
        <w:gridCol w:w="1984"/>
        <w:gridCol w:w="3828"/>
      </w:tblGrid>
      <w:tr w:rsidR="000E66F7" w:rsidRPr="00502B6D" w:rsidTr="00502B6D">
        <w:trPr>
          <w:tblCellSpacing w:w="15" w:type="dxa"/>
        </w:trPr>
        <w:tc>
          <w:tcPr>
            <w:tcW w:w="1995"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23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1954"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83"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7E0428" w:rsidRPr="00495B48" w:rsidTr="00502B6D">
        <w:trPr>
          <w:tblCellSpacing w:w="15" w:type="dxa"/>
        </w:trPr>
        <w:tc>
          <w:tcPr>
            <w:tcW w:w="1995" w:type="dxa"/>
            <w:vAlign w:val="center"/>
          </w:tcPr>
          <w:p w:rsidR="007E0428" w:rsidRPr="00252EEA" w:rsidRDefault="007E0428" w:rsidP="00886C2D">
            <w:pPr>
              <w:spacing w:after="0" w:line="240" w:lineRule="auto"/>
              <w:rPr>
                <w:rFonts w:ascii="Times New Roman" w:eastAsia="Times New Roman" w:hAnsi="Times New Roman" w:cs="Times New Roman"/>
                <w:bCs w:val="0"/>
                <w:color w:val="2A2A2A"/>
                <w:sz w:val="24"/>
                <w:szCs w:val="24"/>
              </w:rPr>
            </w:pPr>
            <w:r w:rsidRPr="00252EEA">
              <w:rPr>
                <w:rFonts w:eastAsia="Times New Roman"/>
                <w:bCs w:val="0"/>
                <w:color w:val="2A2A2A"/>
                <w:szCs w:val="24"/>
              </w:rPr>
              <w:t xml:space="preserve">Migration Journeys </w:t>
            </w:r>
            <w:r>
              <w:rPr>
                <w:rFonts w:eastAsia="Times New Roman"/>
                <w:bCs w:val="0"/>
                <w:color w:val="2A2A2A"/>
                <w:szCs w:val="24"/>
              </w:rPr>
              <w:t>–</w:t>
            </w:r>
            <w:r w:rsidRPr="00252EEA">
              <w:rPr>
                <w:rFonts w:eastAsia="Times New Roman"/>
                <w:bCs w:val="0"/>
                <w:color w:val="2A2A2A"/>
                <w:szCs w:val="24"/>
              </w:rPr>
              <w:t xml:space="preserve"> </w:t>
            </w:r>
            <w:proofErr w:type="gramStart"/>
            <w:r>
              <w:rPr>
                <w:rFonts w:eastAsia="Times New Roman"/>
                <w:bCs w:val="0"/>
                <w:color w:val="2A2A2A"/>
                <w:szCs w:val="24"/>
              </w:rPr>
              <w:t>Who will you</w:t>
            </w:r>
            <w:proofErr w:type="gramEnd"/>
            <w:r>
              <w:rPr>
                <w:rFonts w:eastAsia="Times New Roman"/>
                <w:bCs w:val="0"/>
                <w:color w:val="2A2A2A"/>
                <w:szCs w:val="24"/>
              </w:rPr>
              <w:t xml:space="preserve"> take on</w:t>
            </w:r>
            <w:r w:rsidRPr="00252EEA">
              <w:rPr>
                <w:rFonts w:eastAsia="Times New Roman"/>
                <w:bCs w:val="0"/>
                <w:color w:val="2A2A2A"/>
                <w:szCs w:val="24"/>
              </w:rPr>
              <w:t xml:space="preserve"> the </w:t>
            </w:r>
            <w:r>
              <w:rPr>
                <w:rFonts w:eastAsia="Times New Roman"/>
                <w:bCs w:val="0"/>
                <w:color w:val="2A2A2A"/>
                <w:szCs w:val="24"/>
              </w:rPr>
              <w:t>j</w:t>
            </w:r>
            <w:r w:rsidRPr="00252EEA">
              <w:rPr>
                <w:rFonts w:eastAsia="Times New Roman"/>
                <w:bCs w:val="0"/>
                <w:color w:val="2A2A2A"/>
                <w:szCs w:val="24"/>
              </w:rPr>
              <w:t>ourney?</w:t>
            </w:r>
          </w:p>
        </w:tc>
        <w:tc>
          <w:tcPr>
            <w:tcW w:w="2238" w:type="dxa"/>
            <w:vAlign w:val="center"/>
          </w:tcPr>
          <w:p w:rsidR="007E0428" w:rsidRDefault="007E0428">
            <w:pPr>
              <w:divId w:val="230703194"/>
              <w:rPr>
                <w:sz w:val="24"/>
                <w:szCs w:val="24"/>
              </w:rPr>
            </w:pPr>
            <w:r>
              <w:rPr>
                <w:color w:val="2A2A2A"/>
              </w:rPr>
              <w:t>30 minutes</w:t>
            </w:r>
          </w:p>
        </w:tc>
        <w:tc>
          <w:tcPr>
            <w:tcW w:w="1954" w:type="dxa"/>
            <w:vAlign w:val="center"/>
          </w:tcPr>
          <w:p w:rsidR="007E0428" w:rsidRDefault="007E0428">
            <w:pPr>
              <w:divId w:val="1602059424"/>
              <w:rPr>
                <w:sz w:val="24"/>
                <w:szCs w:val="24"/>
              </w:rPr>
            </w:pPr>
            <w:r>
              <w:rPr>
                <w:color w:val="2A2A2A"/>
              </w:rPr>
              <w:t>10 - 13</w:t>
            </w:r>
          </w:p>
        </w:tc>
        <w:tc>
          <w:tcPr>
            <w:tcW w:w="3783" w:type="dxa"/>
            <w:vAlign w:val="center"/>
          </w:tcPr>
          <w:p w:rsidR="007E0428" w:rsidRDefault="007E0428">
            <w:pPr>
              <w:divId w:val="706567653"/>
              <w:rPr>
                <w:sz w:val="24"/>
                <w:szCs w:val="24"/>
              </w:rPr>
            </w:pPr>
            <w:r>
              <w:rPr>
                <w:color w:val="2A2A2A"/>
              </w:rPr>
              <w:t>Prepared labels or post it notes - one per child</w:t>
            </w:r>
          </w:p>
        </w:tc>
      </w:tr>
    </w:tbl>
    <w:p w:rsidR="000E66F7"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49"/>
        <w:gridCol w:w="2326"/>
        <w:gridCol w:w="2692"/>
        <w:gridCol w:w="2514"/>
      </w:tblGrid>
      <w:tr w:rsidR="000E66F7" w:rsidRPr="00502B6D" w:rsidTr="00A9544F">
        <w:trPr>
          <w:tblCellSpacing w:w="15" w:type="dxa"/>
        </w:trPr>
        <w:tc>
          <w:tcPr>
            <w:tcW w:w="124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139"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1320"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225"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7E0428" w:rsidRPr="00502B6D" w:rsidTr="00A9544F">
        <w:trPr>
          <w:tblCellSpacing w:w="15" w:type="dxa"/>
        </w:trPr>
        <w:tc>
          <w:tcPr>
            <w:tcW w:w="1242" w:type="pct"/>
            <w:vAlign w:val="center"/>
          </w:tcPr>
          <w:p w:rsidR="007E0428" w:rsidRPr="00502B6D" w:rsidRDefault="007E0428" w:rsidP="000E66F7">
            <w:pPr>
              <w:spacing w:after="0" w:line="240" w:lineRule="auto"/>
              <w:rPr>
                <w:rFonts w:eastAsia="Times New Roman"/>
                <w:bCs w:val="0"/>
              </w:rPr>
            </w:pPr>
            <w:r>
              <w:rPr>
                <w:color w:val="2A2A2A"/>
              </w:rPr>
              <w:t>Demonstrate the importance of interpreting body language correctly.</w:t>
            </w:r>
            <w:r>
              <w:rPr>
                <w:color w:val="2A2A2A"/>
              </w:rPr>
              <w:br/>
            </w:r>
            <w:r>
              <w:rPr>
                <w:color w:val="2A2A2A"/>
              </w:rPr>
              <w:br/>
              <w:t>Understand the way in which the perceptions of others, particularly first impressions, influence interpersonal relationships.</w:t>
            </w:r>
          </w:p>
        </w:tc>
        <w:tc>
          <w:tcPr>
            <w:tcW w:w="1139" w:type="pct"/>
            <w:vAlign w:val="center"/>
          </w:tcPr>
          <w:p w:rsidR="007E0428" w:rsidRDefault="007E0428">
            <w:pPr>
              <w:divId w:val="186413518"/>
              <w:rPr>
                <w:sz w:val="24"/>
                <w:szCs w:val="24"/>
              </w:rPr>
            </w:pPr>
            <w:r>
              <w:rPr>
                <w:color w:val="2A2A2A"/>
              </w:rPr>
              <w:t>Identity and diversity</w:t>
            </w:r>
          </w:p>
        </w:tc>
        <w:tc>
          <w:tcPr>
            <w:tcW w:w="1320" w:type="pct"/>
            <w:vAlign w:val="center"/>
          </w:tcPr>
          <w:p w:rsidR="007E0428" w:rsidRDefault="007E0428">
            <w:pPr>
              <w:spacing w:after="240"/>
              <w:divId w:val="505629175"/>
              <w:rPr>
                <w:sz w:val="24"/>
                <w:szCs w:val="24"/>
              </w:rPr>
            </w:pPr>
            <w:r>
              <w:rPr>
                <w:color w:val="2A2A2A"/>
              </w:rPr>
              <w:t>Critical and creative thinking</w:t>
            </w:r>
            <w:r>
              <w:rPr>
                <w:color w:val="2A2A2A"/>
              </w:rPr>
              <w:br/>
              <w:t>Empathy</w:t>
            </w:r>
            <w:r>
              <w:br/>
            </w:r>
          </w:p>
        </w:tc>
        <w:tc>
          <w:tcPr>
            <w:tcW w:w="1225" w:type="pct"/>
            <w:vAlign w:val="center"/>
          </w:tcPr>
          <w:p w:rsidR="007E0428" w:rsidRDefault="007E0428">
            <w:pPr>
              <w:divId w:val="700323493"/>
              <w:rPr>
                <w:sz w:val="24"/>
                <w:szCs w:val="24"/>
              </w:rPr>
            </w:pPr>
            <w:r>
              <w:rPr>
                <w:color w:val="2A2A2A"/>
              </w:rPr>
              <w:t>Sense of identity and self esteem</w:t>
            </w:r>
            <w:r>
              <w:rPr>
                <w:color w:val="2A2A2A"/>
              </w:rPr>
              <w:br/>
              <w:t>Value diversity</w:t>
            </w:r>
          </w:p>
        </w:tc>
      </w:tr>
    </w:tbl>
    <w:p w:rsidR="000E66F7" w:rsidRPr="00502B6D" w:rsidRDefault="000E66F7">
      <w:pPr>
        <w:rPr>
          <w:lang w:val="en-GB"/>
        </w:rPr>
      </w:pPr>
    </w:p>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t>Introduction</w:t>
      </w:r>
    </w:p>
    <w:p w:rsidR="00A9544F" w:rsidRDefault="00A9544F">
      <w:pPr>
        <w:rPr>
          <w:color w:val="2A2A2A"/>
        </w:rPr>
      </w:pPr>
      <w:r>
        <w:rPr>
          <w:color w:val="2A2A2A"/>
        </w:rPr>
        <w:t xml:space="preserve">The </w:t>
      </w:r>
      <w:proofErr w:type="gramStart"/>
      <w:r>
        <w:rPr>
          <w:color w:val="2A2A2A"/>
        </w:rPr>
        <w:t>preconceptions that others have of us influences</w:t>
      </w:r>
      <w:proofErr w:type="gramEnd"/>
      <w:r>
        <w:rPr>
          <w:color w:val="2A2A2A"/>
        </w:rPr>
        <w:t xml:space="preserve"> our conception of who we are and what we can be. In the case of racism, stereotypes determine not only intercultural coexistence but the identity of the immigrant. For example, in education and as</w:t>
      </w:r>
      <w:proofErr w:type="gramStart"/>
      <w:r>
        <w:rPr>
          <w:color w:val="2A2A2A"/>
        </w:rPr>
        <w:t>  Professor</w:t>
      </w:r>
      <w:proofErr w:type="gramEnd"/>
      <w:r>
        <w:rPr>
          <w:color w:val="2A2A2A"/>
        </w:rPr>
        <w:t xml:space="preserve"> Jose Antonio </w:t>
      </w:r>
      <w:proofErr w:type="spellStart"/>
      <w:r>
        <w:rPr>
          <w:color w:val="2A2A2A"/>
        </w:rPr>
        <w:t>Jordán</w:t>
      </w:r>
      <w:proofErr w:type="spellEnd"/>
      <w:r>
        <w:rPr>
          <w:color w:val="2A2A2A"/>
        </w:rPr>
        <w:t xml:space="preserve"> of Barcelona University  states, "the attitudes of teachers and expectations of school success that they have of students of foreign origin will be decisive for their academic careers."</w:t>
      </w:r>
      <w:r>
        <w:rPr>
          <w:color w:val="2A2A2A"/>
        </w:rPr>
        <w:br/>
      </w:r>
      <w:r>
        <w:rPr>
          <w:color w:val="2A2A2A"/>
        </w:rPr>
        <w:br/>
        <w:t>The attitudes we have towards people we consider different can be very subtle and we may not be aware that we act with prejudice. However, this unconscious bias exists and clearly influences interpersonal relationships being sometimes a factor of exclusion.</w:t>
      </w:r>
      <w:r>
        <w:rPr>
          <w:color w:val="2A2A2A"/>
        </w:rPr>
        <w:br/>
      </w:r>
      <w:r>
        <w:rPr>
          <w:color w:val="2A2A2A"/>
        </w:rPr>
        <w:br/>
        <w:t>This activity helps address the power of words to label people and how this influences social interactions. It can be used as an additional activity to the migratory journey project or with other activities to increase intercultural and self awareness.</w:t>
      </w:r>
    </w:p>
    <w:p w:rsidR="00A9544F" w:rsidRDefault="00A9544F">
      <w:pPr>
        <w:rPr>
          <w:color w:val="2A2A2A"/>
        </w:rPr>
      </w:pPr>
    </w:p>
    <w:p w:rsidR="00252EEA" w:rsidRDefault="00252EEA">
      <w:pPr>
        <w:rPr>
          <w:color w:val="2A2A2A"/>
        </w:rPr>
      </w:pPr>
    </w:p>
    <w:p w:rsidR="009072C1" w:rsidRDefault="009072C1">
      <w:pPr>
        <w:rPr>
          <w:color w:val="2A2A2A"/>
        </w:rPr>
      </w:pPr>
      <w:r>
        <w:rPr>
          <w:color w:val="2A2A2A"/>
        </w:rPr>
        <w:br w:type="page"/>
      </w:r>
    </w:p>
    <w:p w:rsidR="000E66F7" w:rsidRPr="00502B6D" w:rsidRDefault="000E66F7" w:rsidP="00502B6D">
      <w:pPr>
        <w:spacing w:after="100" w:afterAutospacing="1"/>
        <w:rPr>
          <w:rFonts w:eastAsia="Times New Roman"/>
          <w:b/>
          <w:bCs w:val="0"/>
          <w:u w:val="single"/>
        </w:rPr>
      </w:pPr>
      <w:r w:rsidRPr="00502B6D">
        <w:rPr>
          <w:rFonts w:eastAsia="Times New Roman"/>
          <w:b/>
          <w:bCs w:val="0"/>
          <w:color w:val="2A2A2A"/>
          <w:u w:val="single"/>
        </w:rPr>
        <w:lastRenderedPageBreak/>
        <w:t>Main Activity</w:t>
      </w:r>
    </w:p>
    <w:p w:rsidR="00A9544F" w:rsidRPr="00A9544F" w:rsidRDefault="00A9544F" w:rsidP="00A9544F">
      <w:pPr>
        <w:spacing w:after="0"/>
        <w:rPr>
          <w:rFonts w:eastAsia="Times New Roman"/>
          <w:bCs w:val="0"/>
        </w:rPr>
      </w:pPr>
      <w:r w:rsidRPr="00A9544F">
        <w:rPr>
          <w:rFonts w:eastAsia="Times New Roman"/>
          <w:b/>
          <w:color w:val="2A2A2A"/>
          <w:u w:val="single"/>
        </w:rPr>
        <w:t>Methodology: </w:t>
      </w:r>
      <w:r w:rsidRPr="00A9544F">
        <w:rPr>
          <w:rFonts w:eastAsia="Times New Roman"/>
          <w:bCs w:val="0"/>
          <w:color w:val="2A2A2A"/>
        </w:rPr>
        <w:br/>
        <w:t>Group.</w:t>
      </w:r>
      <w:r w:rsidRPr="00A9544F">
        <w:rPr>
          <w:rFonts w:eastAsia="Times New Roman"/>
          <w:bCs w:val="0"/>
          <w:color w:val="2A2A2A"/>
        </w:rPr>
        <w:br/>
        <w:t>Time: 1 session.</w:t>
      </w:r>
      <w:r w:rsidRPr="00A9544F">
        <w:rPr>
          <w:rFonts w:eastAsia="Times New Roman"/>
          <w:bCs w:val="0"/>
          <w:color w:val="2A2A2A"/>
        </w:rPr>
        <w:br/>
        <w:t>Material: As many white stickers as there are people in the group, markers.</w:t>
      </w:r>
      <w:r w:rsidRPr="00A9544F">
        <w:rPr>
          <w:rFonts w:eastAsia="Times New Roman"/>
          <w:bCs w:val="0"/>
          <w:color w:val="2A2A2A"/>
        </w:rPr>
        <w:br/>
      </w:r>
      <w:r w:rsidRPr="00A9544F">
        <w:rPr>
          <w:rFonts w:eastAsia="Times New Roman"/>
          <w:bCs w:val="0"/>
          <w:color w:val="2A2A2A"/>
        </w:rPr>
        <w:br/>
      </w:r>
      <w:proofErr w:type="gramStart"/>
      <w:r w:rsidRPr="00A9544F">
        <w:rPr>
          <w:rFonts w:eastAsia="Times New Roman"/>
          <w:b/>
          <w:color w:val="2A2A2A"/>
          <w:u w:val="single"/>
        </w:rPr>
        <w:t>Process</w:t>
      </w:r>
      <w:r w:rsidRPr="00A9544F">
        <w:rPr>
          <w:rFonts w:eastAsia="Times New Roman"/>
          <w:bCs w:val="0"/>
          <w:color w:val="2A2A2A"/>
        </w:rPr>
        <w:t>.</w:t>
      </w:r>
      <w:proofErr w:type="gramEnd"/>
    </w:p>
    <w:p w:rsidR="00A9544F" w:rsidRPr="00A9544F" w:rsidRDefault="00A9544F" w:rsidP="00A9544F">
      <w:pPr>
        <w:numPr>
          <w:ilvl w:val="0"/>
          <w:numId w:val="6"/>
        </w:numPr>
        <w:tabs>
          <w:tab w:val="clear" w:pos="720"/>
          <w:tab w:val="num" w:pos="284"/>
        </w:tabs>
        <w:spacing w:before="100" w:beforeAutospacing="1" w:after="100" w:afterAutospacing="1"/>
        <w:ind w:left="284" w:hanging="284"/>
        <w:rPr>
          <w:rFonts w:eastAsia="Times New Roman"/>
          <w:bCs w:val="0"/>
        </w:rPr>
      </w:pPr>
      <w:r>
        <w:rPr>
          <w:rFonts w:eastAsia="Times New Roman"/>
          <w:bCs w:val="0"/>
          <w:noProof/>
          <w:color w:val="2A2A2A"/>
          <w:lang w:val="en-GB" w:eastAsia="en-GB"/>
        </w:rPr>
        <w:drawing>
          <wp:anchor distT="0" distB="0" distL="114300" distR="114300" simplePos="0" relativeHeight="251658240" behindDoc="1" locked="0" layoutInCell="1" allowOverlap="1">
            <wp:simplePos x="0" y="0"/>
            <wp:positionH relativeFrom="column">
              <wp:posOffset>2658745</wp:posOffset>
            </wp:positionH>
            <wp:positionV relativeFrom="paragraph">
              <wp:posOffset>134620</wp:posOffset>
            </wp:positionV>
            <wp:extent cx="3818890" cy="2867025"/>
            <wp:effectExtent l="19050" t="0" r="0" b="0"/>
            <wp:wrapTight wrapText="bothSides">
              <wp:wrapPolygon edited="0">
                <wp:start x="-108" y="0"/>
                <wp:lineTo x="-108" y="21528"/>
                <wp:lineTo x="21550" y="21528"/>
                <wp:lineTo x="21550" y="0"/>
                <wp:lineTo x="-108" y="0"/>
              </wp:wrapPolygon>
            </wp:wrapTight>
            <wp:docPr id="8" name="Picture 7" descr="Prejud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judices.png"/>
                    <pic:cNvPicPr/>
                  </pic:nvPicPr>
                  <pic:blipFill>
                    <a:blip r:embed="rId10" cstate="print"/>
                    <a:stretch>
                      <a:fillRect/>
                    </a:stretch>
                  </pic:blipFill>
                  <pic:spPr>
                    <a:xfrm>
                      <a:off x="0" y="0"/>
                      <a:ext cx="3818890" cy="2867025"/>
                    </a:xfrm>
                    <a:prstGeom prst="rect">
                      <a:avLst/>
                    </a:prstGeom>
                  </pic:spPr>
                </pic:pic>
              </a:graphicData>
            </a:graphic>
          </wp:anchor>
        </w:drawing>
      </w:r>
      <w:r w:rsidRPr="00A9544F">
        <w:rPr>
          <w:rFonts w:eastAsia="Times New Roman"/>
          <w:bCs w:val="0"/>
          <w:color w:val="2A2A2A"/>
        </w:rPr>
        <w:t xml:space="preserve"> A specific characteristic is written on each sticker, </w:t>
      </w:r>
      <w:proofErr w:type="spellStart"/>
      <w:r w:rsidRPr="00A9544F">
        <w:rPr>
          <w:rFonts w:eastAsia="Times New Roman"/>
          <w:bCs w:val="0"/>
          <w:color w:val="2A2A2A"/>
        </w:rPr>
        <w:t>eg</w:t>
      </w:r>
      <w:proofErr w:type="spellEnd"/>
      <w:r w:rsidRPr="00A9544F">
        <w:rPr>
          <w:rFonts w:eastAsia="Times New Roman"/>
          <w:bCs w:val="0"/>
          <w:color w:val="2A2A2A"/>
        </w:rPr>
        <w:t>: liar, dirty, sympathetic, collaborative, lazy, tired, hardworking, responsible, sick, disobedient, obedient, educated, animated, quick, witty, moody, unfriendly, black, gypsy, smart, little, short, slow, boring, funny, older, brave, sincere, sad, happy ...</w:t>
      </w:r>
    </w:p>
    <w:p w:rsidR="00A9544F" w:rsidRPr="00A9544F" w:rsidRDefault="00A9544F" w:rsidP="00A9544F">
      <w:pPr>
        <w:numPr>
          <w:ilvl w:val="0"/>
          <w:numId w:val="6"/>
        </w:numPr>
        <w:tabs>
          <w:tab w:val="clear" w:pos="720"/>
          <w:tab w:val="num" w:pos="284"/>
        </w:tabs>
        <w:spacing w:before="100" w:beforeAutospacing="1" w:after="100" w:afterAutospacing="1"/>
        <w:ind w:left="284" w:hanging="284"/>
        <w:rPr>
          <w:rFonts w:eastAsia="Times New Roman"/>
          <w:bCs w:val="0"/>
        </w:rPr>
      </w:pPr>
      <w:r w:rsidRPr="00A9544F">
        <w:rPr>
          <w:rFonts w:eastAsia="Times New Roman"/>
          <w:bCs w:val="0"/>
          <w:color w:val="2A2A2A"/>
        </w:rPr>
        <w:t>The children make a circle facing outwards, so they are unable to make eye contact with each other</w:t>
      </w:r>
    </w:p>
    <w:p w:rsidR="00A9544F" w:rsidRPr="00A9544F" w:rsidRDefault="00A9544F" w:rsidP="00A9544F">
      <w:pPr>
        <w:numPr>
          <w:ilvl w:val="0"/>
          <w:numId w:val="6"/>
        </w:numPr>
        <w:tabs>
          <w:tab w:val="clear" w:pos="720"/>
          <w:tab w:val="num" w:pos="284"/>
        </w:tabs>
        <w:spacing w:before="100" w:beforeAutospacing="1" w:after="100" w:afterAutospacing="1"/>
        <w:ind w:left="284" w:hanging="284"/>
        <w:rPr>
          <w:rFonts w:eastAsia="Times New Roman"/>
          <w:bCs w:val="0"/>
        </w:rPr>
      </w:pPr>
      <w:r w:rsidRPr="00A9544F">
        <w:rPr>
          <w:rFonts w:eastAsia="Times New Roman"/>
          <w:bCs w:val="0"/>
          <w:color w:val="2A2A2A"/>
        </w:rPr>
        <w:t>The teacher puts a sticker on the forehead of each participant, without them knowing what is written</w:t>
      </w:r>
    </w:p>
    <w:p w:rsidR="00A9544F" w:rsidRPr="00A9544F" w:rsidRDefault="00A9544F" w:rsidP="00A9544F">
      <w:pPr>
        <w:numPr>
          <w:ilvl w:val="0"/>
          <w:numId w:val="6"/>
        </w:numPr>
        <w:tabs>
          <w:tab w:val="clear" w:pos="720"/>
          <w:tab w:val="num" w:pos="284"/>
        </w:tabs>
        <w:spacing w:before="100" w:beforeAutospacing="1" w:after="100" w:afterAutospacing="1"/>
        <w:ind w:left="284" w:hanging="284"/>
        <w:rPr>
          <w:rFonts w:eastAsia="Times New Roman"/>
          <w:bCs w:val="0"/>
        </w:rPr>
      </w:pPr>
      <w:r w:rsidRPr="00A9544F">
        <w:rPr>
          <w:rFonts w:eastAsia="Times New Roman"/>
          <w:bCs w:val="0"/>
          <w:color w:val="2A2A2A"/>
        </w:rPr>
        <w:t xml:space="preserve">They are informed that they will have to undertake a very long trip and </w:t>
      </w:r>
      <w:proofErr w:type="gramStart"/>
      <w:r w:rsidRPr="00A9544F">
        <w:rPr>
          <w:rFonts w:eastAsia="Times New Roman"/>
          <w:bCs w:val="0"/>
          <w:color w:val="2A2A2A"/>
        </w:rPr>
        <w:t>that</w:t>
      </w:r>
      <w:proofErr w:type="gramEnd"/>
      <w:r w:rsidRPr="00A9544F">
        <w:rPr>
          <w:rFonts w:eastAsia="Times New Roman"/>
          <w:bCs w:val="0"/>
          <w:color w:val="2A2A2A"/>
        </w:rPr>
        <w:t xml:space="preserve"> they should look for a person to accompany them.</w:t>
      </w:r>
    </w:p>
    <w:p w:rsidR="00A9544F" w:rsidRPr="00A9544F" w:rsidRDefault="00A9544F" w:rsidP="00A9544F">
      <w:pPr>
        <w:spacing w:after="0"/>
        <w:rPr>
          <w:rFonts w:eastAsia="Times New Roman"/>
          <w:b/>
          <w:color w:val="2A2A2A"/>
          <w:u w:val="single"/>
        </w:rPr>
      </w:pPr>
      <w:r w:rsidRPr="00A9544F">
        <w:rPr>
          <w:rFonts w:eastAsia="Times New Roman"/>
          <w:bCs w:val="0"/>
        </w:rPr>
        <w:br/>
      </w:r>
      <w:r w:rsidRPr="00A9544F">
        <w:rPr>
          <w:rFonts w:eastAsia="Times New Roman"/>
          <w:b/>
          <w:color w:val="2A2A2A"/>
        </w:rPr>
        <w:t>Instructions for the group</w:t>
      </w:r>
      <w:proofErr w:type="gramStart"/>
      <w:r w:rsidRPr="00A9544F">
        <w:rPr>
          <w:rFonts w:eastAsia="Times New Roman"/>
          <w:b/>
          <w:color w:val="2A2A2A"/>
        </w:rPr>
        <w:t>:</w:t>
      </w:r>
      <w:proofErr w:type="gramEnd"/>
      <w:r w:rsidRPr="00A9544F">
        <w:rPr>
          <w:rFonts w:eastAsia="Times New Roman"/>
          <w:bCs w:val="0"/>
          <w:color w:val="2A2A2A"/>
        </w:rPr>
        <w:br/>
        <w:t>- Scatter around the room when I give the signal.</w:t>
      </w:r>
      <w:r w:rsidRPr="00A9544F">
        <w:rPr>
          <w:rFonts w:eastAsia="Times New Roman"/>
          <w:bCs w:val="0"/>
          <w:color w:val="2A2A2A"/>
        </w:rPr>
        <w:br/>
        <w:t>- You have approx. Ten minutes to choose your "ideal partner" for a trip.</w:t>
      </w:r>
      <w:r w:rsidRPr="00A9544F">
        <w:rPr>
          <w:rFonts w:eastAsia="Times New Roman"/>
          <w:bCs w:val="0"/>
          <w:color w:val="2A2A2A"/>
        </w:rPr>
        <w:br/>
        <w:t>- After ten minutes, all of you must be paired.</w:t>
      </w:r>
      <w:r w:rsidRPr="00A9544F">
        <w:rPr>
          <w:rFonts w:eastAsia="Times New Roman"/>
          <w:bCs w:val="0"/>
          <w:color w:val="2A2A2A"/>
        </w:rPr>
        <w:br/>
        <w:t>- You must sit together holding hands.</w:t>
      </w:r>
      <w:r w:rsidRPr="00A9544F">
        <w:rPr>
          <w:rFonts w:eastAsia="Times New Roman"/>
          <w:bCs w:val="0"/>
          <w:color w:val="2A2A2A"/>
        </w:rPr>
        <w:br/>
      </w:r>
      <w:r w:rsidRPr="00A9544F">
        <w:rPr>
          <w:rFonts w:eastAsia="Times New Roman"/>
          <w:bCs w:val="0"/>
          <w:color w:val="2A2A2A"/>
        </w:rPr>
        <w:br/>
      </w:r>
      <w:r w:rsidRPr="00A9544F">
        <w:rPr>
          <w:rFonts w:eastAsia="Times New Roman"/>
          <w:b/>
          <w:color w:val="2A2A2A"/>
        </w:rPr>
        <w:t>After the pairing</w:t>
      </w:r>
      <w:proofErr w:type="gramStart"/>
      <w:r w:rsidRPr="00A9544F">
        <w:rPr>
          <w:rFonts w:eastAsia="Times New Roman"/>
          <w:b/>
          <w:color w:val="2A2A2A"/>
        </w:rPr>
        <w:t>:</w:t>
      </w:r>
      <w:proofErr w:type="gramEnd"/>
      <w:r w:rsidRPr="00A9544F">
        <w:rPr>
          <w:rFonts w:eastAsia="Times New Roman"/>
          <w:bCs w:val="0"/>
          <w:color w:val="2A2A2A"/>
        </w:rPr>
        <w:br/>
        <w:t>- Which person have you chosen?</w:t>
      </w:r>
      <w:r w:rsidRPr="00A9544F">
        <w:rPr>
          <w:rFonts w:eastAsia="Times New Roman"/>
          <w:bCs w:val="0"/>
          <w:color w:val="2A2A2A"/>
        </w:rPr>
        <w:br/>
        <w:t>- Was she your friend?</w:t>
      </w:r>
      <w:r w:rsidRPr="00A9544F">
        <w:rPr>
          <w:rFonts w:eastAsia="Times New Roman"/>
          <w:bCs w:val="0"/>
          <w:color w:val="2A2A2A"/>
        </w:rPr>
        <w:br/>
        <w:t>- Did the label on your forehead influence your choice?</w:t>
      </w:r>
      <w:r w:rsidRPr="00A9544F">
        <w:rPr>
          <w:rFonts w:eastAsia="Times New Roman"/>
          <w:bCs w:val="0"/>
          <w:color w:val="2A2A2A"/>
        </w:rPr>
        <w:br/>
        <w:t>- Have you rejected any partner for the qualification of the label?</w:t>
      </w:r>
      <w:r w:rsidRPr="00A9544F">
        <w:rPr>
          <w:rFonts w:eastAsia="Times New Roman"/>
          <w:bCs w:val="0"/>
          <w:color w:val="2A2A2A"/>
        </w:rPr>
        <w:br/>
        <w:t>- On the contrary, have you deliberately chosen someone who had a negative characteristic? Why?</w:t>
      </w:r>
    </w:p>
    <w:p w:rsidR="007E0428" w:rsidRPr="00807A8D" w:rsidRDefault="007E0428" w:rsidP="00807A8D">
      <w:pPr>
        <w:rPr>
          <w:rFonts w:eastAsia="Times New Roman"/>
          <w:b/>
          <w:color w:val="2A2A2A"/>
        </w:rPr>
      </w:pPr>
    </w:p>
    <w:p w:rsidR="009072C1" w:rsidRDefault="009072C1">
      <w:pPr>
        <w:rPr>
          <w:rFonts w:eastAsia="Times New Roman"/>
          <w:b/>
          <w:color w:val="2A2A2A"/>
          <w:szCs w:val="24"/>
        </w:rPr>
      </w:pPr>
      <w:r>
        <w:rPr>
          <w:rFonts w:eastAsia="Times New Roman"/>
          <w:b/>
          <w:color w:val="2A2A2A"/>
          <w:szCs w:val="24"/>
        </w:rPr>
        <w:br w:type="page"/>
      </w:r>
    </w:p>
    <w:p w:rsidR="000E66F7" w:rsidRPr="00502B6D" w:rsidRDefault="000E66F7" w:rsidP="00502B6D">
      <w:pPr>
        <w:rPr>
          <w:rFonts w:eastAsia="Times New Roman"/>
          <w:b/>
          <w:bCs w:val="0"/>
          <w:u w:val="single"/>
        </w:rPr>
      </w:pPr>
      <w:r w:rsidRPr="00502B6D">
        <w:rPr>
          <w:rFonts w:eastAsia="Times New Roman"/>
          <w:b/>
          <w:bCs w:val="0"/>
          <w:color w:val="2A2A2A"/>
          <w:u w:val="single"/>
        </w:rPr>
        <w:lastRenderedPageBreak/>
        <w:t>Plenary</w:t>
      </w:r>
    </w:p>
    <w:p w:rsidR="00A9544F" w:rsidRDefault="00A9544F" w:rsidP="00A9544F">
      <w:pPr>
        <w:spacing w:after="100" w:afterAutospacing="1"/>
        <w:rPr>
          <w:color w:val="2A2A2A"/>
        </w:rPr>
      </w:pPr>
      <w:r>
        <w:rPr>
          <w:rStyle w:val="Strong"/>
          <w:color w:val="2A2A2A"/>
        </w:rPr>
        <w:t>Questions for reflection</w:t>
      </w:r>
      <w:proofErr w:type="gramStart"/>
      <w:r>
        <w:rPr>
          <w:rStyle w:val="Strong"/>
          <w:color w:val="2A2A2A"/>
        </w:rPr>
        <w:t>:</w:t>
      </w:r>
      <w:proofErr w:type="gramEnd"/>
      <w:r>
        <w:rPr>
          <w:color w:val="2A2A2A"/>
        </w:rPr>
        <w:br/>
        <w:t>- How do we feel when people already have a preconceived idea of us?</w:t>
      </w:r>
      <w:r>
        <w:rPr>
          <w:color w:val="2A2A2A"/>
        </w:rPr>
        <w:br/>
        <w:t>- Why do we usually attribute certain characteristics to groups?</w:t>
      </w:r>
      <w:r>
        <w:rPr>
          <w:color w:val="2A2A2A"/>
        </w:rPr>
        <w:br/>
        <w:t>- Where do these ideas and influences come from?</w:t>
      </w:r>
      <w:r>
        <w:rPr>
          <w:color w:val="2A2A2A"/>
        </w:rPr>
        <w:br/>
        <w:t xml:space="preserve">- How does a person feel when they are confronted with prejudicial </w:t>
      </w:r>
      <w:proofErr w:type="spellStart"/>
      <w:r>
        <w:rPr>
          <w:color w:val="2A2A2A"/>
        </w:rPr>
        <w:t>behaviour</w:t>
      </w:r>
      <w:proofErr w:type="spellEnd"/>
      <w:r>
        <w:rPr>
          <w:color w:val="2A2A2A"/>
        </w:rPr>
        <w:t xml:space="preserve"> or discrimination?</w:t>
      </w:r>
      <w:r>
        <w:rPr>
          <w:color w:val="2A2A2A"/>
        </w:rPr>
        <w:br/>
        <w:t> - What shapes our body language, is it the same across all cultures?-</w:t>
      </w:r>
      <w:r>
        <w:rPr>
          <w:color w:val="2A2A2A"/>
        </w:rPr>
        <w:br/>
        <w:t>- How do you react to other people's responses to you?</w:t>
      </w:r>
      <w:r>
        <w:rPr>
          <w:color w:val="2A2A2A"/>
        </w:rPr>
        <w:br/>
        <w:t>- When you feel discriminated against to whom do you go?</w:t>
      </w:r>
    </w:p>
    <w:p w:rsidR="000E66F7" w:rsidRPr="00502B6D" w:rsidRDefault="000E66F7" w:rsidP="00502B6D">
      <w:pPr>
        <w:spacing w:after="100" w:afterAutospacing="1"/>
        <w:rPr>
          <w:rFonts w:eastAsia="Times New Roman"/>
          <w:b/>
          <w:bCs w:val="0"/>
          <w:color w:val="2A2A2A"/>
          <w:u w:val="single"/>
        </w:rPr>
      </w:pPr>
      <w:r w:rsidRPr="00502B6D">
        <w:rPr>
          <w:rFonts w:eastAsia="Times New Roman"/>
          <w:b/>
          <w:bCs w:val="0"/>
          <w:color w:val="2A2A2A"/>
          <w:u w:val="single"/>
        </w:rPr>
        <w:t>What were the Outcomes?</w:t>
      </w:r>
    </w:p>
    <w:p w:rsidR="007E0428" w:rsidRPr="00252EEA" w:rsidRDefault="00A9544F" w:rsidP="00A9544F">
      <w:pPr>
        <w:spacing w:after="0" w:line="240" w:lineRule="auto"/>
        <w:rPr>
          <w:rFonts w:eastAsia="Times New Roman"/>
          <w:bCs w:val="0"/>
        </w:rPr>
      </w:pPr>
      <w:r>
        <w:rPr>
          <w:color w:val="2A2A2A"/>
        </w:rPr>
        <w:t xml:space="preserve">The children developed a greater understanding of how labels can lead to prejudicial </w:t>
      </w:r>
      <w:proofErr w:type="spellStart"/>
      <w:r>
        <w:rPr>
          <w:color w:val="2A2A2A"/>
        </w:rPr>
        <w:t>behaviour</w:t>
      </w:r>
      <w:proofErr w:type="spellEnd"/>
      <w:r>
        <w:rPr>
          <w:color w:val="2A2A2A"/>
        </w:rPr>
        <w:t>.</w:t>
      </w:r>
      <w:r>
        <w:rPr>
          <w:color w:val="2A2A2A"/>
        </w:rPr>
        <w:br/>
      </w:r>
      <w:r>
        <w:rPr>
          <w:color w:val="2A2A2A"/>
        </w:rPr>
        <w:br/>
        <w:t>They became more aware of how our perceptions of other people</w:t>
      </w:r>
      <w:proofErr w:type="gramStart"/>
      <w:r>
        <w:rPr>
          <w:color w:val="2A2A2A"/>
        </w:rPr>
        <w:t>  are</w:t>
      </w:r>
      <w:proofErr w:type="gramEnd"/>
      <w:r>
        <w:rPr>
          <w:color w:val="2A2A2A"/>
        </w:rPr>
        <w:t xml:space="preserve"> influenced.</w:t>
      </w:r>
      <w:r>
        <w:rPr>
          <w:color w:val="2A2A2A"/>
        </w:rPr>
        <w:br/>
      </w:r>
      <w:r>
        <w:br/>
      </w:r>
      <w:r>
        <w:rPr>
          <w:color w:val="2A2A2A"/>
        </w:rPr>
        <w:t>They considered the dangers of stereotyping and how it can lead to misrepresentation and isolation.</w:t>
      </w:r>
      <w:r>
        <w:rPr>
          <w:color w:val="2A2A2A"/>
        </w:rPr>
        <w:br/>
      </w:r>
      <w:r>
        <w:rPr>
          <w:color w:val="2A2A2A"/>
        </w:rPr>
        <w:br/>
        <w:t xml:space="preserve">The children became aware of the danger of relying on first impressions to make decisions or </w:t>
      </w:r>
      <w:proofErr w:type="spellStart"/>
      <w:r>
        <w:rPr>
          <w:color w:val="2A2A2A"/>
        </w:rPr>
        <w:t>judgements</w:t>
      </w:r>
      <w:proofErr w:type="spellEnd"/>
      <w:r>
        <w:rPr>
          <w:color w:val="2A2A2A"/>
        </w:rPr>
        <w:t>.</w:t>
      </w:r>
      <w:r>
        <w:rPr>
          <w:color w:val="2A2A2A"/>
        </w:rPr>
        <w:br/>
      </w:r>
      <w:r>
        <w:rPr>
          <w:color w:val="2A2A2A"/>
        </w:rPr>
        <w:br/>
        <w:t>They were helped to understand that identity has many aspects and that everyone has something to offer the wider community.</w:t>
      </w:r>
    </w:p>
    <w:sectPr w:rsidR="007E0428" w:rsidRPr="00252EEA" w:rsidSect="003E32D7">
      <w:headerReference w:type="default" r:id="rId11"/>
      <w:footerReference w:type="default" r:id="rId12"/>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70" w:rsidRDefault="00480270" w:rsidP="00841144">
      <w:pPr>
        <w:spacing w:after="0" w:line="240" w:lineRule="auto"/>
      </w:pPr>
      <w:r>
        <w:separator/>
      </w:r>
    </w:p>
  </w:endnote>
  <w:endnote w:type="continuationSeparator" w:id="0">
    <w:p w:rsidR="00480270" w:rsidRDefault="00480270"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2D" w:rsidRDefault="00886C2D"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707CE0" w:rsidRPr="00707CE0" w:rsidRDefault="00707CE0" w:rsidP="00707CE0">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70" w:rsidRDefault="00480270" w:rsidP="00841144">
      <w:pPr>
        <w:spacing w:after="0" w:line="240" w:lineRule="auto"/>
      </w:pPr>
      <w:r>
        <w:separator/>
      </w:r>
    </w:p>
  </w:footnote>
  <w:footnote w:type="continuationSeparator" w:id="0">
    <w:p w:rsidR="00480270" w:rsidRDefault="00480270"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2D" w:rsidRPr="00841144" w:rsidRDefault="00886C2D">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MIGRATION JOURNEYS – WHO WILL YOU TAKE ON THE JOURNEY?</w:t>
    </w:r>
  </w:p>
  <w:p w:rsidR="00886C2D" w:rsidRPr="00841144" w:rsidRDefault="00886C2D">
    <w:pPr>
      <w:pStyle w:val="Header"/>
      <w:rPr>
        <w:sz w:val="24"/>
      </w:rPr>
    </w:pPr>
  </w:p>
  <w:p w:rsidR="00886C2D" w:rsidRDefault="00886C2D">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 </w:t>
    </w:r>
  </w:p>
  <w:p w:rsidR="00886C2D" w:rsidRPr="00FF453D" w:rsidRDefault="00886C2D">
    <w:pPr>
      <w:pStyle w:val="Header"/>
      <w:rPr>
        <w:sz w:val="24"/>
        <w:szCs w:val="24"/>
      </w:rPr>
    </w:pPr>
    <w:r w:rsidRPr="00FF453D">
      <w:rPr>
        <w:sz w:val="24"/>
        <w:szCs w:val="24"/>
      </w:rPr>
      <w:t xml:space="preserve">– </w:t>
    </w:r>
    <w:proofErr w:type="gramStart"/>
    <w:r w:rsidRPr="00FF453D">
      <w:rPr>
        <w:sz w:val="24"/>
        <w:szCs w:val="24"/>
      </w:rPr>
      <w:t>by</w:t>
    </w:r>
    <w:proofErr w:type="gramEnd"/>
    <w:r w:rsidRPr="00FF453D">
      <w:rPr>
        <w:sz w:val="24"/>
        <w:szCs w:val="24"/>
      </w:rPr>
      <w:t xml:space="preserve"> </w:t>
    </w:r>
    <w:r w:rsidRPr="00FF453D">
      <w:rPr>
        <w:rStyle w:val="Emphasis"/>
        <w:i w:val="0"/>
        <w:sz w:val="24"/>
        <w:szCs w:val="24"/>
      </w:rPr>
      <w:t>Aida Lorenzo Perez, Spain</w:t>
    </w:r>
  </w:p>
  <w:p w:rsidR="00886C2D" w:rsidRPr="00841144" w:rsidRDefault="00886C2D">
    <w:pPr>
      <w:pStyle w:val="Header"/>
      <w:rPr>
        <w:sz w:val="24"/>
      </w:rPr>
    </w:pPr>
  </w:p>
  <w:p w:rsidR="00886C2D" w:rsidRPr="00841144" w:rsidRDefault="00886C2D">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F080E"/>
    <w:multiLevelType w:val="multilevel"/>
    <w:tmpl w:val="422E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2144A"/>
    <w:multiLevelType w:val="multilevel"/>
    <w:tmpl w:val="1E6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D61D0"/>
    <w:multiLevelType w:val="multilevel"/>
    <w:tmpl w:val="841A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0E66F7"/>
    <w:rsid w:val="00076E36"/>
    <w:rsid w:val="000E66F7"/>
    <w:rsid w:val="001324EE"/>
    <w:rsid w:val="00156983"/>
    <w:rsid w:val="001B6607"/>
    <w:rsid w:val="00252EEA"/>
    <w:rsid w:val="00267B5B"/>
    <w:rsid w:val="002A7A68"/>
    <w:rsid w:val="00323D73"/>
    <w:rsid w:val="003269E7"/>
    <w:rsid w:val="00354192"/>
    <w:rsid w:val="003E32D7"/>
    <w:rsid w:val="00480270"/>
    <w:rsid w:val="00494B89"/>
    <w:rsid w:val="00495B48"/>
    <w:rsid w:val="004C33CC"/>
    <w:rsid w:val="00502B6D"/>
    <w:rsid w:val="005464C3"/>
    <w:rsid w:val="0064619B"/>
    <w:rsid w:val="006F47A8"/>
    <w:rsid w:val="00707CE0"/>
    <w:rsid w:val="0072252B"/>
    <w:rsid w:val="00734948"/>
    <w:rsid w:val="007A04DE"/>
    <w:rsid w:val="007E0428"/>
    <w:rsid w:val="00807A8D"/>
    <w:rsid w:val="008106FD"/>
    <w:rsid w:val="00841144"/>
    <w:rsid w:val="00854646"/>
    <w:rsid w:val="00871334"/>
    <w:rsid w:val="00886C2D"/>
    <w:rsid w:val="008A48E1"/>
    <w:rsid w:val="009072C1"/>
    <w:rsid w:val="009405E7"/>
    <w:rsid w:val="00941F48"/>
    <w:rsid w:val="00A16E91"/>
    <w:rsid w:val="00A54410"/>
    <w:rsid w:val="00A9544F"/>
    <w:rsid w:val="00BC7482"/>
    <w:rsid w:val="00D12CEA"/>
    <w:rsid w:val="00D31B19"/>
    <w:rsid w:val="00E26B33"/>
    <w:rsid w:val="00E37C7F"/>
    <w:rsid w:val="00E92BFC"/>
    <w:rsid w:val="00F02D88"/>
    <w:rsid w:val="00F07E11"/>
    <w:rsid w:val="00F30691"/>
    <w:rsid w:val="00FC0434"/>
    <w:rsid w:val="00FF45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776142990">
      <w:bodyDiv w:val="1"/>
      <w:marLeft w:val="0"/>
      <w:marRight w:val="0"/>
      <w:marTop w:val="0"/>
      <w:marBottom w:val="0"/>
      <w:divBdr>
        <w:top w:val="none" w:sz="0" w:space="0" w:color="auto"/>
        <w:left w:val="none" w:sz="0" w:space="0" w:color="auto"/>
        <w:bottom w:val="none" w:sz="0" w:space="0" w:color="auto"/>
        <w:right w:val="none" w:sz="0" w:space="0" w:color="auto"/>
      </w:divBdr>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827742955">
      <w:bodyDiv w:val="1"/>
      <w:marLeft w:val="0"/>
      <w:marRight w:val="0"/>
      <w:marTop w:val="0"/>
      <w:marBottom w:val="0"/>
      <w:divBdr>
        <w:top w:val="none" w:sz="0" w:space="0" w:color="auto"/>
        <w:left w:val="none" w:sz="0" w:space="0" w:color="auto"/>
        <w:bottom w:val="none" w:sz="0" w:space="0" w:color="auto"/>
        <w:right w:val="none" w:sz="0" w:space="0" w:color="auto"/>
      </w:divBdr>
    </w:div>
    <w:div w:id="1080831533">
      <w:bodyDiv w:val="1"/>
      <w:marLeft w:val="0"/>
      <w:marRight w:val="0"/>
      <w:marTop w:val="0"/>
      <w:marBottom w:val="0"/>
      <w:divBdr>
        <w:top w:val="none" w:sz="0" w:space="0" w:color="auto"/>
        <w:left w:val="none" w:sz="0" w:space="0" w:color="auto"/>
        <w:bottom w:val="none" w:sz="0" w:space="0" w:color="auto"/>
        <w:right w:val="none" w:sz="0" w:space="0" w:color="auto"/>
      </w:divBdr>
      <w:divsChild>
        <w:div w:id="676232580">
          <w:marLeft w:val="0"/>
          <w:marRight w:val="0"/>
          <w:marTop w:val="0"/>
          <w:marBottom w:val="0"/>
          <w:divBdr>
            <w:top w:val="none" w:sz="0" w:space="0" w:color="auto"/>
            <w:left w:val="none" w:sz="0" w:space="0" w:color="auto"/>
            <w:bottom w:val="none" w:sz="0" w:space="0" w:color="auto"/>
            <w:right w:val="none" w:sz="0" w:space="0" w:color="auto"/>
          </w:divBdr>
        </w:div>
        <w:div w:id="1800419604">
          <w:marLeft w:val="0"/>
          <w:marRight w:val="0"/>
          <w:marTop w:val="0"/>
          <w:marBottom w:val="0"/>
          <w:divBdr>
            <w:top w:val="none" w:sz="0" w:space="0" w:color="auto"/>
            <w:left w:val="none" w:sz="0" w:space="0" w:color="auto"/>
            <w:bottom w:val="none" w:sz="0" w:space="0" w:color="auto"/>
            <w:right w:val="none" w:sz="0" w:space="0" w:color="auto"/>
          </w:divBdr>
        </w:div>
        <w:div w:id="1519154917">
          <w:marLeft w:val="0"/>
          <w:marRight w:val="0"/>
          <w:marTop w:val="0"/>
          <w:marBottom w:val="0"/>
          <w:divBdr>
            <w:top w:val="none" w:sz="0" w:space="0" w:color="auto"/>
            <w:left w:val="none" w:sz="0" w:space="0" w:color="auto"/>
            <w:bottom w:val="none" w:sz="0" w:space="0" w:color="auto"/>
            <w:right w:val="none" w:sz="0" w:space="0" w:color="auto"/>
          </w:divBdr>
        </w:div>
        <w:div w:id="1736197947">
          <w:marLeft w:val="0"/>
          <w:marRight w:val="0"/>
          <w:marTop w:val="0"/>
          <w:marBottom w:val="0"/>
          <w:divBdr>
            <w:top w:val="none" w:sz="0" w:space="0" w:color="auto"/>
            <w:left w:val="none" w:sz="0" w:space="0" w:color="auto"/>
            <w:bottom w:val="none" w:sz="0" w:space="0" w:color="auto"/>
            <w:right w:val="none" w:sz="0" w:space="0" w:color="auto"/>
          </w:divBdr>
        </w:div>
      </w:divsChild>
    </w:div>
    <w:div w:id="1246496633">
      <w:bodyDiv w:val="1"/>
      <w:marLeft w:val="0"/>
      <w:marRight w:val="0"/>
      <w:marTop w:val="0"/>
      <w:marBottom w:val="0"/>
      <w:divBdr>
        <w:top w:val="none" w:sz="0" w:space="0" w:color="auto"/>
        <w:left w:val="none" w:sz="0" w:space="0" w:color="auto"/>
        <w:bottom w:val="none" w:sz="0" w:space="0" w:color="auto"/>
        <w:right w:val="none" w:sz="0" w:space="0" w:color="auto"/>
      </w:divBdr>
      <w:divsChild>
        <w:div w:id="71389222">
          <w:marLeft w:val="0"/>
          <w:marRight w:val="0"/>
          <w:marTop w:val="0"/>
          <w:marBottom w:val="0"/>
          <w:divBdr>
            <w:top w:val="none" w:sz="0" w:space="0" w:color="auto"/>
            <w:left w:val="none" w:sz="0" w:space="0" w:color="auto"/>
            <w:bottom w:val="none" w:sz="0" w:space="0" w:color="auto"/>
            <w:right w:val="none" w:sz="0" w:space="0" w:color="auto"/>
          </w:divBdr>
        </w:div>
        <w:div w:id="1889148358">
          <w:marLeft w:val="0"/>
          <w:marRight w:val="0"/>
          <w:marTop w:val="0"/>
          <w:marBottom w:val="0"/>
          <w:divBdr>
            <w:top w:val="none" w:sz="0" w:space="0" w:color="auto"/>
            <w:left w:val="none" w:sz="0" w:space="0" w:color="auto"/>
            <w:bottom w:val="none" w:sz="0" w:space="0" w:color="auto"/>
            <w:right w:val="none" w:sz="0" w:space="0" w:color="auto"/>
          </w:divBdr>
        </w:div>
        <w:div w:id="1346402110">
          <w:marLeft w:val="0"/>
          <w:marRight w:val="0"/>
          <w:marTop w:val="0"/>
          <w:marBottom w:val="0"/>
          <w:divBdr>
            <w:top w:val="none" w:sz="0" w:space="0" w:color="auto"/>
            <w:left w:val="none" w:sz="0" w:space="0" w:color="auto"/>
            <w:bottom w:val="none" w:sz="0" w:space="0" w:color="auto"/>
            <w:right w:val="none" w:sz="0" w:space="0" w:color="auto"/>
          </w:divBdr>
        </w:div>
        <w:div w:id="1117484886">
          <w:marLeft w:val="0"/>
          <w:marRight w:val="0"/>
          <w:marTop w:val="0"/>
          <w:marBottom w:val="0"/>
          <w:divBdr>
            <w:top w:val="none" w:sz="0" w:space="0" w:color="auto"/>
            <w:left w:val="none" w:sz="0" w:space="0" w:color="auto"/>
            <w:bottom w:val="none" w:sz="0" w:space="0" w:color="auto"/>
            <w:right w:val="none" w:sz="0" w:space="0" w:color="auto"/>
          </w:divBdr>
        </w:div>
      </w:divsChild>
    </w:div>
    <w:div w:id="1277445096">
      <w:bodyDiv w:val="1"/>
      <w:marLeft w:val="0"/>
      <w:marRight w:val="0"/>
      <w:marTop w:val="0"/>
      <w:marBottom w:val="0"/>
      <w:divBdr>
        <w:top w:val="none" w:sz="0" w:space="0" w:color="auto"/>
        <w:left w:val="none" w:sz="0" w:space="0" w:color="auto"/>
        <w:bottom w:val="none" w:sz="0" w:space="0" w:color="auto"/>
        <w:right w:val="none" w:sz="0" w:space="0" w:color="auto"/>
      </w:divBdr>
      <w:divsChild>
        <w:div w:id="230703194">
          <w:marLeft w:val="0"/>
          <w:marRight w:val="0"/>
          <w:marTop w:val="0"/>
          <w:marBottom w:val="0"/>
          <w:divBdr>
            <w:top w:val="none" w:sz="0" w:space="0" w:color="auto"/>
            <w:left w:val="none" w:sz="0" w:space="0" w:color="auto"/>
            <w:bottom w:val="none" w:sz="0" w:space="0" w:color="auto"/>
            <w:right w:val="none" w:sz="0" w:space="0" w:color="auto"/>
          </w:divBdr>
        </w:div>
        <w:div w:id="1602059424">
          <w:marLeft w:val="0"/>
          <w:marRight w:val="0"/>
          <w:marTop w:val="0"/>
          <w:marBottom w:val="0"/>
          <w:divBdr>
            <w:top w:val="none" w:sz="0" w:space="0" w:color="auto"/>
            <w:left w:val="none" w:sz="0" w:space="0" w:color="auto"/>
            <w:bottom w:val="none" w:sz="0" w:space="0" w:color="auto"/>
            <w:right w:val="none" w:sz="0" w:space="0" w:color="auto"/>
          </w:divBdr>
        </w:div>
        <w:div w:id="706567653">
          <w:marLeft w:val="0"/>
          <w:marRight w:val="0"/>
          <w:marTop w:val="0"/>
          <w:marBottom w:val="0"/>
          <w:divBdr>
            <w:top w:val="none" w:sz="0" w:space="0" w:color="auto"/>
            <w:left w:val="none" w:sz="0" w:space="0" w:color="auto"/>
            <w:bottom w:val="none" w:sz="0" w:space="0" w:color="auto"/>
            <w:right w:val="none" w:sz="0" w:space="0" w:color="auto"/>
          </w:divBdr>
        </w:div>
      </w:divsChild>
    </w:div>
    <w:div w:id="1316105038">
      <w:bodyDiv w:val="1"/>
      <w:marLeft w:val="0"/>
      <w:marRight w:val="0"/>
      <w:marTop w:val="0"/>
      <w:marBottom w:val="0"/>
      <w:divBdr>
        <w:top w:val="none" w:sz="0" w:space="0" w:color="auto"/>
        <w:left w:val="none" w:sz="0" w:space="0" w:color="auto"/>
        <w:bottom w:val="none" w:sz="0" w:space="0" w:color="auto"/>
        <w:right w:val="none" w:sz="0" w:space="0" w:color="auto"/>
      </w:divBdr>
    </w:div>
    <w:div w:id="1370303120">
      <w:bodyDiv w:val="1"/>
      <w:marLeft w:val="0"/>
      <w:marRight w:val="0"/>
      <w:marTop w:val="0"/>
      <w:marBottom w:val="0"/>
      <w:divBdr>
        <w:top w:val="none" w:sz="0" w:space="0" w:color="auto"/>
        <w:left w:val="none" w:sz="0" w:space="0" w:color="auto"/>
        <w:bottom w:val="none" w:sz="0" w:space="0" w:color="auto"/>
        <w:right w:val="none" w:sz="0" w:space="0" w:color="auto"/>
      </w:divBdr>
      <w:divsChild>
        <w:div w:id="676420987">
          <w:marLeft w:val="0"/>
          <w:marRight w:val="0"/>
          <w:marTop w:val="0"/>
          <w:marBottom w:val="0"/>
          <w:divBdr>
            <w:top w:val="none" w:sz="0" w:space="0" w:color="auto"/>
            <w:left w:val="none" w:sz="0" w:space="0" w:color="auto"/>
            <w:bottom w:val="none" w:sz="0" w:space="0" w:color="auto"/>
            <w:right w:val="none" w:sz="0" w:space="0" w:color="auto"/>
          </w:divBdr>
        </w:div>
      </w:divsChild>
    </w:div>
    <w:div w:id="1417172131">
      <w:bodyDiv w:val="1"/>
      <w:marLeft w:val="0"/>
      <w:marRight w:val="0"/>
      <w:marTop w:val="0"/>
      <w:marBottom w:val="0"/>
      <w:divBdr>
        <w:top w:val="none" w:sz="0" w:space="0" w:color="auto"/>
        <w:left w:val="none" w:sz="0" w:space="0" w:color="auto"/>
        <w:bottom w:val="none" w:sz="0" w:space="0" w:color="auto"/>
        <w:right w:val="none" w:sz="0" w:space="0" w:color="auto"/>
      </w:divBdr>
      <w:divsChild>
        <w:div w:id="186413518">
          <w:marLeft w:val="0"/>
          <w:marRight w:val="0"/>
          <w:marTop w:val="0"/>
          <w:marBottom w:val="0"/>
          <w:divBdr>
            <w:top w:val="none" w:sz="0" w:space="0" w:color="auto"/>
            <w:left w:val="none" w:sz="0" w:space="0" w:color="auto"/>
            <w:bottom w:val="none" w:sz="0" w:space="0" w:color="auto"/>
            <w:right w:val="none" w:sz="0" w:space="0" w:color="auto"/>
          </w:divBdr>
        </w:div>
        <w:div w:id="505629175">
          <w:marLeft w:val="0"/>
          <w:marRight w:val="0"/>
          <w:marTop w:val="0"/>
          <w:marBottom w:val="0"/>
          <w:divBdr>
            <w:top w:val="none" w:sz="0" w:space="0" w:color="auto"/>
            <w:left w:val="none" w:sz="0" w:space="0" w:color="auto"/>
            <w:bottom w:val="none" w:sz="0" w:space="0" w:color="auto"/>
            <w:right w:val="none" w:sz="0" w:space="0" w:color="auto"/>
          </w:divBdr>
        </w:div>
        <w:div w:id="700323493">
          <w:marLeft w:val="0"/>
          <w:marRight w:val="0"/>
          <w:marTop w:val="0"/>
          <w:marBottom w:val="0"/>
          <w:divBdr>
            <w:top w:val="none" w:sz="0" w:space="0" w:color="auto"/>
            <w:left w:val="none" w:sz="0" w:space="0" w:color="auto"/>
            <w:bottom w:val="none" w:sz="0" w:space="0" w:color="auto"/>
            <w:right w:val="none" w:sz="0" w:space="0" w:color="auto"/>
          </w:divBdr>
        </w:div>
      </w:divsChild>
    </w:div>
    <w:div w:id="1501040033">
      <w:bodyDiv w:val="1"/>
      <w:marLeft w:val="0"/>
      <w:marRight w:val="0"/>
      <w:marTop w:val="0"/>
      <w:marBottom w:val="0"/>
      <w:divBdr>
        <w:top w:val="none" w:sz="0" w:space="0" w:color="auto"/>
        <w:left w:val="none" w:sz="0" w:space="0" w:color="auto"/>
        <w:bottom w:val="none" w:sz="0" w:space="0" w:color="auto"/>
        <w:right w:val="none" w:sz="0" w:space="0" w:color="auto"/>
      </w:divBdr>
      <w:divsChild>
        <w:div w:id="725957836">
          <w:marLeft w:val="0"/>
          <w:marRight w:val="0"/>
          <w:marTop w:val="0"/>
          <w:marBottom w:val="0"/>
          <w:divBdr>
            <w:top w:val="none" w:sz="0" w:space="0" w:color="auto"/>
            <w:left w:val="none" w:sz="0" w:space="0" w:color="auto"/>
            <w:bottom w:val="none" w:sz="0" w:space="0" w:color="auto"/>
            <w:right w:val="none" w:sz="0" w:space="0" w:color="auto"/>
          </w:divBdr>
        </w:div>
        <w:div w:id="121929220">
          <w:marLeft w:val="0"/>
          <w:marRight w:val="0"/>
          <w:marTop w:val="0"/>
          <w:marBottom w:val="0"/>
          <w:divBdr>
            <w:top w:val="none" w:sz="0" w:space="0" w:color="auto"/>
            <w:left w:val="none" w:sz="0" w:space="0" w:color="auto"/>
            <w:bottom w:val="none" w:sz="0" w:space="0" w:color="auto"/>
            <w:right w:val="none" w:sz="0" w:space="0" w:color="auto"/>
          </w:divBdr>
        </w:div>
        <w:div w:id="247156213">
          <w:marLeft w:val="0"/>
          <w:marRight w:val="0"/>
          <w:marTop w:val="0"/>
          <w:marBottom w:val="0"/>
          <w:divBdr>
            <w:top w:val="none" w:sz="0" w:space="0" w:color="auto"/>
            <w:left w:val="none" w:sz="0" w:space="0" w:color="auto"/>
            <w:bottom w:val="none" w:sz="0" w:space="0" w:color="auto"/>
            <w:right w:val="none" w:sz="0" w:space="0" w:color="auto"/>
          </w:divBdr>
        </w:div>
      </w:divsChild>
    </w:div>
    <w:div w:id="1601403449">
      <w:bodyDiv w:val="1"/>
      <w:marLeft w:val="0"/>
      <w:marRight w:val="0"/>
      <w:marTop w:val="0"/>
      <w:marBottom w:val="0"/>
      <w:divBdr>
        <w:top w:val="none" w:sz="0" w:space="0" w:color="auto"/>
        <w:left w:val="none" w:sz="0" w:space="0" w:color="auto"/>
        <w:bottom w:val="none" w:sz="0" w:space="0" w:color="auto"/>
        <w:right w:val="none" w:sz="0" w:space="0" w:color="auto"/>
      </w:divBdr>
      <w:divsChild>
        <w:div w:id="2014531975">
          <w:marLeft w:val="0"/>
          <w:marRight w:val="0"/>
          <w:marTop w:val="0"/>
          <w:marBottom w:val="0"/>
          <w:divBdr>
            <w:top w:val="none" w:sz="0" w:space="0" w:color="auto"/>
            <w:left w:val="none" w:sz="0" w:space="0" w:color="auto"/>
            <w:bottom w:val="none" w:sz="0" w:space="0" w:color="auto"/>
            <w:right w:val="none" w:sz="0" w:space="0" w:color="auto"/>
          </w:divBdr>
        </w:div>
        <w:div w:id="1289245385">
          <w:marLeft w:val="0"/>
          <w:marRight w:val="0"/>
          <w:marTop w:val="0"/>
          <w:marBottom w:val="0"/>
          <w:divBdr>
            <w:top w:val="none" w:sz="0" w:space="0" w:color="auto"/>
            <w:left w:val="none" w:sz="0" w:space="0" w:color="auto"/>
            <w:bottom w:val="none" w:sz="0" w:space="0" w:color="auto"/>
            <w:right w:val="none" w:sz="0" w:space="0" w:color="auto"/>
          </w:divBdr>
        </w:div>
        <w:div w:id="2069105550">
          <w:marLeft w:val="0"/>
          <w:marRight w:val="0"/>
          <w:marTop w:val="0"/>
          <w:marBottom w:val="0"/>
          <w:divBdr>
            <w:top w:val="none" w:sz="0" w:space="0" w:color="auto"/>
            <w:left w:val="none" w:sz="0" w:space="0" w:color="auto"/>
            <w:bottom w:val="none" w:sz="0" w:space="0" w:color="auto"/>
            <w:right w:val="none" w:sz="0" w:space="0" w:color="auto"/>
          </w:divBdr>
        </w:div>
        <w:div w:id="1127311293">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12689-1725-41B6-BE09-E1BFB9B05D0D}">
  <ds:schemaRefs>
    <ds:schemaRef ds:uri="http://schemas.microsoft.com/sharepoint/v3/contenttype/forms"/>
  </ds:schemaRefs>
</ds:datastoreItem>
</file>

<file path=customXml/itemProps2.xml><?xml version="1.0" encoding="utf-8"?>
<ds:datastoreItem xmlns:ds="http://schemas.openxmlformats.org/officeDocument/2006/customXml" ds:itemID="{88084A8C-4E2D-41E3-A9AF-3198CBA06F06}"/>
</file>

<file path=customXml/itemProps3.xml><?xml version="1.0" encoding="utf-8"?>
<ds:datastoreItem xmlns:ds="http://schemas.openxmlformats.org/officeDocument/2006/customXml" ds:itemID="{5109A47F-F931-46A5-A05C-7F68559C93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7</cp:revision>
  <dcterms:created xsi:type="dcterms:W3CDTF">2019-04-23T10:18:00Z</dcterms:created>
  <dcterms:modified xsi:type="dcterms:W3CDTF">2020-10-28T13:51:00Z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