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C7" w:rsidRPr="006D6359" w:rsidRDefault="00A42E96" w:rsidP="00C44C3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Global Skills Progress Tracker</w:t>
      </w:r>
      <w:r w:rsidR="00C120EC">
        <w:rPr>
          <w:b/>
          <w:sz w:val="40"/>
          <w:szCs w:val="40"/>
          <w:u w:val="single"/>
        </w:rPr>
        <w:t xml:space="preserve"> –</w:t>
      </w:r>
      <w:r w:rsidR="00037EC7">
        <w:rPr>
          <w:b/>
          <w:sz w:val="40"/>
          <w:szCs w:val="40"/>
          <w:u w:val="single"/>
        </w:rPr>
        <w:t xml:space="preserve"> H</w:t>
      </w:r>
      <w:r w:rsidR="002F5DD6">
        <w:rPr>
          <w:b/>
          <w:sz w:val="40"/>
          <w:szCs w:val="40"/>
          <w:u w:val="single"/>
        </w:rPr>
        <w:t xml:space="preserve">ow do </w:t>
      </w:r>
      <w:r>
        <w:rPr>
          <w:b/>
          <w:sz w:val="40"/>
          <w:szCs w:val="40"/>
          <w:u w:val="single"/>
        </w:rPr>
        <w:t>you rate your global citizenship</w:t>
      </w:r>
      <w:r w:rsidR="00037EC7">
        <w:rPr>
          <w:b/>
          <w:sz w:val="40"/>
          <w:szCs w:val="40"/>
          <w:u w:val="single"/>
        </w:rPr>
        <w:t xml:space="preserve"> skills?</w:t>
      </w:r>
    </w:p>
    <w:p w:rsidR="000D61C0" w:rsidRDefault="000D61C0" w:rsidP="00A42D55">
      <w:pPr>
        <w:ind w:left="-851" w:right="-932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8324850" cy="5391150"/>
            <wp:effectExtent l="19050" t="0" r="1905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4C35" w:rsidRPr="00C44C35" w:rsidRDefault="004B4DCC" w:rsidP="004372D2">
      <w:pPr>
        <w:tabs>
          <w:tab w:val="left" w:pos="14034"/>
        </w:tabs>
        <w:spacing w:after="0"/>
        <w:ind w:left="709" w:right="-59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7899400</wp:posOffset>
            </wp:positionH>
            <wp:positionV relativeFrom="paragraph">
              <wp:posOffset>128270</wp:posOffset>
            </wp:positionV>
            <wp:extent cx="862965" cy="882015"/>
            <wp:effectExtent l="19050" t="0" r="0" b="0"/>
            <wp:wrapTight wrapText="bothSides">
              <wp:wrapPolygon edited="0">
                <wp:start x="-477" y="0"/>
                <wp:lineTo x="-477" y="20994"/>
                <wp:lineTo x="21457" y="20994"/>
                <wp:lineTo x="21457" y="0"/>
                <wp:lineTo x="-477" y="0"/>
              </wp:wrapPolygon>
            </wp:wrapTight>
            <wp:docPr id="1" name="Picture 0" descr="In Others Sho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Others Shoes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C35">
        <w:rPr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320040</wp:posOffset>
            </wp:positionV>
            <wp:extent cx="2192020" cy="775970"/>
            <wp:effectExtent l="19050" t="0" r="0" b="0"/>
            <wp:wrapTight wrapText="bothSides">
              <wp:wrapPolygon edited="0">
                <wp:start x="-188" y="0"/>
                <wp:lineTo x="-188" y="21211"/>
                <wp:lineTo x="21587" y="21211"/>
                <wp:lineTo x="21587" y="0"/>
                <wp:lineTo x="-188" y="0"/>
              </wp:wrapPolygon>
            </wp:wrapTight>
            <wp:docPr id="4" name="Picture 1" descr="Erasmus Plus with word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Plus with word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0B9">
        <w:rPr>
          <w:b/>
          <w:sz w:val="24"/>
          <w:szCs w:val="24"/>
        </w:rPr>
        <w:t>Score yourself</w:t>
      </w:r>
      <w:r w:rsidR="003B5B62">
        <w:rPr>
          <w:b/>
          <w:sz w:val="24"/>
          <w:szCs w:val="24"/>
        </w:rPr>
        <w:t xml:space="preserve"> to plot your skills progression on the chart</w:t>
      </w:r>
      <w:r w:rsidR="00C44C35">
        <w:rPr>
          <w:b/>
          <w:sz w:val="24"/>
          <w:szCs w:val="24"/>
        </w:rPr>
        <w:t xml:space="preserve"> </w:t>
      </w:r>
      <w:proofErr w:type="gramStart"/>
      <w:r w:rsidR="00C44C35">
        <w:rPr>
          <w:b/>
          <w:sz w:val="24"/>
          <w:szCs w:val="24"/>
        </w:rPr>
        <w:t xml:space="preserve">…  </w:t>
      </w:r>
      <w:r w:rsidR="00C44C35" w:rsidRPr="00A42D55">
        <w:rPr>
          <w:sz w:val="24"/>
          <w:szCs w:val="24"/>
        </w:rPr>
        <w:t>0</w:t>
      </w:r>
      <w:proofErr w:type="gramEnd"/>
      <w:r w:rsidR="00C44C35" w:rsidRPr="00A42D55">
        <w:rPr>
          <w:sz w:val="24"/>
          <w:szCs w:val="24"/>
        </w:rPr>
        <w:t xml:space="preserve"> = Very low</w:t>
      </w:r>
      <w:r w:rsidR="00C44C35">
        <w:rPr>
          <w:sz w:val="24"/>
          <w:szCs w:val="24"/>
        </w:rPr>
        <w:t xml:space="preserve"> and 5 </w:t>
      </w:r>
      <w:r w:rsidR="00C44C35" w:rsidRPr="00A42D55">
        <w:rPr>
          <w:sz w:val="24"/>
          <w:szCs w:val="24"/>
        </w:rPr>
        <w:t>= Very high</w:t>
      </w:r>
    </w:p>
    <w:sectPr w:rsidR="00C44C35" w:rsidRPr="00C44C35" w:rsidSect="002F5DD6">
      <w:footerReference w:type="default" r:id="rId12"/>
      <w:pgSz w:w="15840" w:h="12240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13B" w:rsidRDefault="0033413B" w:rsidP="00D2787C">
      <w:pPr>
        <w:spacing w:after="0" w:line="240" w:lineRule="auto"/>
      </w:pPr>
      <w:r>
        <w:separator/>
      </w:r>
    </w:p>
  </w:endnote>
  <w:endnote w:type="continuationSeparator" w:id="0">
    <w:p w:rsidR="0033413B" w:rsidRDefault="0033413B" w:rsidP="00D2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35" w:rsidRDefault="00C44C35" w:rsidP="004B4DCC">
    <w:pPr>
      <w:pStyle w:val="Footer"/>
      <w:tabs>
        <w:tab w:val="clear" w:pos="4680"/>
      </w:tabs>
      <w:jc w:val="center"/>
      <w:rPr>
        <w:i/>
      </w:rPr>
    </w:pPr>
    <w:r>
      <w:rPr>
        <w:i/>
      </w:rPr>
      <w:t>In Others’ Shoes project 2017-2019</w:t>
    </w:r>
  </w:p>
  <w:p w:rsidR="009111E2" w:rsidRPr="009111E2" w:rsidRDefault="009111E2" w:rsidP="009111E2">
    <w:pPr>
      <w:jc w:val="center"/>
    </w:pPr>
    <w:r>
      <w:rPr>
        <w:rStyle w:val="Strong"/>
        <w:rFonts w:ascii="Montserrat" w:hAnsi="Montserrat"/>
        <w:color w:val="8D2424"/>
        <w:spacing w:val="4"/>
        <w:shd w:val="clear" w:color="auto" w:fill="FFFFFF"/>
      </w:rPr>
      <w:t>© Global Education Derby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13B" w:rsidRDefault="0033413B" w:rsidP="00D2787C">
      <w:pPr>
        <w:spacing w:after="0" w:line="240" w:lineRule="auto"/>
      </w:pPr>
      <w:r>
        <w:separator/>
      </w:r>
    </w:p>
  </w:footnote>
  <w:footnote w:type="continuationSeparator" w:id="0">
    <w:p w:rsidR="0033413B" w:rsidRDefault="0033413B" w:rsidP="00D278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D53"/>
    <w:rsid w:val="00037EC7"/>
    <w:rsid w:val="000D61C0"/>
    <w:rsid w:val="001634CB"/>
    <w:rsid w:val="00213C70"/>
    <w:rsid w:val="002550D8"/>
    <w:rsid w:val="002947AF"/>
    <w:rsid w:val="002F5DD6"/>
    <w:rsid w:val="0033413B"/>
    <w:rsid w:val="003B5B62"/>
    <w:rsid w:val="003E5E57"/>
    <w:rsid w:val="004030B9"/>
    <w:rsid w:val="004372D2"/>
    <w:rsid w:val="004B4DCC"/>
    <w:rsid w:val="0061169B"/>
    <w:rsid w:val="00627E11"/>
    <w:rsid w:val="006A4800"/>
    <w:rsid w:val="006D6359"/>
    <w:rsid w:val="00714641"/>
    <w:rsid w:val="00786141"/>
    <w:rsid w:val="00864E16"/>
    <w:rsid w:val="008D39D4"/>
    <w:rsid w:val="009111E2"/>
    <w:rsid w:val="00954062"/>
    <w:rsid w:val="00A42D55"/>
    <w:rsid w:val="00A42E96"/>
    <w:rsid w:val="00AA3DA0"/>
    <w:rsid w:val="00AC548E"/>
    <w:rsid w:val="00B11E45"/>
    <w:rsid w:val="00B13154"/>
    <w:rsid w:val="00B878C7"/>
    <w:rsid w:val="00C06DDA"/>
    <w:rsid w:val="00C120EC"/>
    <w:rsid w:val="00C25303"/>
    <w:rsid w:val="00C44C35"/>
    <w:rsid w:val="00C82B01"/>
    <w:rsid w:val="00CD2DA0"/>
    <w:rsid w:val="00D039FD"/>
    <w:rsid w:val="00D2787C"/>
    <w:rsid w:val="00D76B50"/>
    <w:rsid w:val="00DB3D53"/>
    <w:rsid w:val="00E47CE6"/>
    <w:rsid w:val="00E95D1B"/>
    <w:rsid w:val="00F10723"/>
    <w:rsid w:val="00F14482"/>
    <w:rsid w:val="00F22A57"/>
    <w:rsid w:val="00F41086"/>
    <w:rsid w:val="00FB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87C"/>
  </w:style>
  <w:style w:type="paragraph" w:styleId="Footer">
    <w:name w:val="footer"/>
    <w:basedOn w:val="Normal"/>
    <w:link w:val="FooterChar"/>
    <w:uiPriority w:val="99"/>
    <w:unhideWhenUsed/>
    <w:rsid w:val="00D27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87C"/>
  </w:style>
  <w:style w:type="character" w:styleId="Strong">
    <w:name w:val="Strong"/>
    <w:basedOn w:val="DefaultParagraphFont"/>
    <w:uiPriority w:val="22"/>
    <w:qFormat/>
    <w:rsid w:val="009111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>
        <c:manualLayout>
          <c:layoutTarget val="inner"/>
          <c:xMode val="edge"/>
          <c:yMode val="edge"/>
          <c:x val="0.22326144014606894"/>
          <c:y val="7.5495580720254502E-2"/>
          <c:w val="0.5595793317597314"/>
          <c:h val="0.86408539921909111"/>
        </c:manualLayout>
      </c:layout>
      <c:radarChart>
        <c:radarStyle val="marker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Critical and creative thinking</c:v>
                </c:pt>
                <c:pt idx="1">
                  <c:v>Empathy</c:v>
                </c:pt>
                <c:pt idx="2">
                  <c:v>Self awareness and reflection</c:v>
                </c:pt>
                <c:pt idx="3">
                  <c:v>Communication and cooperation</c:v>
                </c:pt>
                <c:pt idx="4">
                  <c:v>Managing complexity and uncertainty</c:v>
                </c:pt>
                <c:pt idx="5">
                  <c:v>Informed and reflective action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marker>
            <c:symbol val="none"/>
          </c:marker>
          <c:cat>
            <c:strRef>
              <c:f>Sheet1!$A$2:$A$7</c:f>
              <c:strCache>
                <c:ptCount val="6"/>
                <c:pt idx="0">
                  <c:v>Critical and creative thinking</c:v>
                </c:pt>
                <c:pt idx="1">
                  <c:v>Empathy</c:v>
                </c:pt>
                <c:pt idx="2">
                  <c:v>Self awareness and reflection</c:v>
                </c:pt>
                <c:pt idx="3">
                  <c:v>Communication and cooperation</c:v>
                </c:pt>
                <c:pt idx="4">
                  <c:v>Managing complexity and uncertainty</c:v>
                </c:pt>
                <c:pt idx="5">
                  <c:v>Informed and reflective action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</c:numCache>
            </c:numRef>
          </c:val>
        </c:ser>
        <c:axId val="79396224"/>
        <c:axId val="99879168"/>
      </c:radarChart>
      <c:catAx>
        <c:axId val="79396224"/>
        <c:scaling>
          <c:orientation val="minMax"/>
        </c:scaling>
        <c:axPos val="b"/>
        <c:majorGridlines/>
        <c:numFmt formatCode="dd/mm/yyyy" sourceLinked="1"/>
        <c:tickLblPos val="nextTo"/>
        <c:crossAx val="99879168"/>
        <c:crosses val="autoZero"/>
        <c:auto val="1"/>
        <c:lblAlgn val="ctr"/>
        <c:lblOffset val="100"/>
      </c:catAx>
      <c:valAx>
        <c:axId val="99879168"/>
        <c:scaling>
          <c:orientation val="minMax"/>
          <c:max val="5"/>
          <c:min val="0"/>
        </c:scaling>
        <c:axPos val="l"/>
        <c:majorGridlines>
          <c:spPr>
            <a:ln>
              <a:solidFill>
                <a:sysClr val="windowText" lastClr="000000">
                  <a:lumMod val="50000"/>
                  <a:lumOff val="50000"/>
                </a:sysClr>
              </a:solidFill>
            </a:ln>
          </c:spPr>
        </c:majorGridlines>
        <c:numFmt formatCode="General" sourceLinked="1"/>
        <c:majorTickMark val="cross"/>
        <c:tickLblPos val="nextTo"/>
        <c:txPr>
          <a:bodyPr/>
          <a:lstStyle/>
          <a:p>
            <a:pPr>
              <a:defRPr u="none" baseline="0">
                <a:solidFill>
                  <a:sysClr val="windowText" lastClr="000000"/>
                </a:solidFill>
              </a:defRPr>
            </a:pPr>
            <a:endParaRPr lang="en-US"/>
          </a:p>
        </c:txPr>
        <c:crossAx val="79396224"/>
        <c:crosses val="autoZero"/>
        <c:crossBetween val="between"/>
        <c:majorUnit val="1"/>
        <c:minorUnit val="0.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D2920F0F2F409674C5E4499E96CC" ma:contentTypeVersion="12" ma:contentTypeDescription="Create a new document." ma:contentTypeScope="" ma:versionID="2092cd64565136d0c975f2ef17ed8819">
  <xsd:schema xmlns:xsd="http://www.w3.org/2001/XMLSchema" xmlns:xs="http://www.w3.org/2001/XMLSchema" xmlns:p="http://schemas.microsoft.com/office/2006/metadata/properties" xmlns:ns2="60815334-3f36-4edd-a5f5-7746d81e180e" xmlns:ns3="5d4e7ba3-491e-4805-8572-c4d7fee531cc" targetNamespace="http://schemas.microsoft.com/office/2006/metadata/properties" ma:root="true" ma:fieldsID="1288ee6b7d3c64f806b379e7e4b50305" ns2:_="" ns3:_="">
    <xsd:import namespace="60815334-3f36-4edd-a5f5-7746d81e180e"/>
    <xsd:import namespace="5d4e7ba3-491e-4805-8572-c4d7fee531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15334-3f36-4edd-a5f5-7746d81e18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e7ba3-491e-4805-8572-c4d7fee531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1A708-A7D3-449F-9775-796F00F861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8D950-75CF-43AD-B4E9-94497AFB4510}"/>
</file>

<file path=customXml/itemProps3.xml><?xml version="1.0" encoding="utf-8"?>
<ds:datastoreItem xmlns:ds="http://schemas.openxmlformats.org/officeDocument/2006/customXml" ds:itemID="{1858D254-EC3F-495C-AFBD-5A16A72387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Windows User</cp:lastModifiedBy>
  <cp:revision>6</cp:revision>
  <cp:lastPrinted>2019-05-29T11:29:00Z</cp:lastPrinted>
  <dcterms:created xsi:type="dcterms:W3CDTF">2019-05-21T15:17:00Z</dcterms:created>
  <dcterms:modified xsi:type="dcterms:W3CDTF">2020-10-28T13:08:00Z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0x0101001FE4D2920F0F2F409674C5E4499E96CC</vt:lpwstr>
  </property>
</Properties>
</file>